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91FFBF9" w14:textId="12465B54" w:rsidR="009D564B" w:rsidRPr="009D564B" w:rsidRDefault="009D564B" w:rsidP="009D564B">
      <w:pPr>
        <w:jc w:val="center"/>
        <w:rPr>
          <w:b/>
          <w:bCs/>
        </w:rPr>
      </w:pPr>
      <w:r w:rsidRPr="009D564B">
        <w:rPr>
          <w:b/>
          <w:bCs/>
        </w:rPr>
        <w:t>EVIDENCIAS CONTRATO No. CO1.PCCNTR.7257460 de 2025</w:t>
      </w:r>
    </w:p>
    <w:p w14:paraId="5B12764B" w14:textId="77777777" w:rsidR="009D564B" w:rsidRPr="009D564B" w:rsidRDefault="009D564B" w:rsidP="009D564B">
      <w:pPr>
        <w:jc w:val="center"/>
        <w:rPr>
          <w:b/>
          <w:bCs/>
        </w:rPr>
      </w:pPr>
      <w:r w:rsidRPr="009D564B">
        <w:rPr>
          <w:b/>
          <w:bCs/>
        </w:rPr>
        <w:t>LIDA MARCELA ALVARADO AFRICANO</w:t>
      </w:r>
    </w:p>
    <w:p w14:paraId="4495DBF8" w14:textId="5B807D0E" w:rsidR="009D564B" w:rsidRDefault="009D564B" w:rsidP="009D564B">
      <w:pPr>
        <w:jc w:val="center"/>
        <w:rPr>
          <w:b/>
          <w:bCs/>
        </w:rPr>
      </w:pPr>
      <w:r w:rsidRPr="009D564B">
        <w:rPr>
          <w:b/>
          <w:bCs/>
        </w:rPr>
        <w:t xml:space="preserve">MES </w:t>
      </w:r>
      <w:r w:rsidR="00D06469">
        <w:rPr>
          <w:b/>
          <w:bCs/>
        </w:rPr>
        <w:t>DICIEMBRE</w:t>
      </w:r>
      <w:r w:rsidR="00B72C4F">
        <w:rPr>
          <w:b/>
          <w:bCs/>
        </w:rPr>
        <w:t xml:space="preserve"> </w:t>
      </w:r>
      <w:r w:rsidRPr="009D564B">
        <w:rPr>
          <w:b/>
          <w:bCs/>
        </w:rPr>
        <w:t>DE 2025</w:t>
      </w:r>
    </w:p>
    <w:p w14:paraId="626E67E9" w14:textId="6FAE0471" w:rsidR="009D564B" w:rsidRDefault="009D564B" w:rsidP="009D564B">
      <w:pPr>
        <w:jc w:val="center"/>
        <w:rPr>
          <w:b/>
          <w:bCs/>
        </w:rPr>
      </w:pPr>
    </w:p>
    <w:p w14:paraId="01ED5F5C" w14:textId="56DEF3B3" w:rsidR="009D564B" w:rsidRDefault="009D564B" w:rsidP="009D564B">
      <w:pPr>
        <w:jc w:val="center"/>
        <w:rPr>
          <w:b/>
          <w:bCs/>
        </w:rPr>
      </w:pPr>
      <w:r>
        <w:rPr>
          <w:b/>
          <w:bCs/>
        </w:rPr>
        <w:t xml:space="preserve">OBLIGACIÓN No. </w:t>
      </w:r>
      <w:r w:rsidR="00DD4139">
        <w:rPr>
          <w:b/>
          <w:bCs/>
        </w:rPr>
        <w:t>1</w:t>
      </w:r>
      <w:r w:rsidR="00720601">
        <w:rPr>
          <w:b/>
          <w:bCs/>
        </w:rPr>
        <w:t>0</w:t>
      </w:r>
    </w:p>
    <w:p w14:paraId="15C9A605" w14:textId="73F2D3CC" w:rsidR="009D564B" w:rsidRDefault="009D564B" w:rsidP="009D564B">
      <w:pPr>
        <w:jc w:val="center"/>
        <w:rPr>
          <w:b/>
          <w:bCs/>
        </w:rPr>
      </w:pPr>
    </w:p>
    <w:p w14:paraId="2540BF4B" w14:textId="06293E09" w:rsidR="00720601" w:rsidRDefault="00720601" w:rsidP="009D564B">
      <w:pPr>
        <w:rPr>
          <w:rFonts w:cs="Calibri"/>
          <w:color w:val="000000" w:themeColor="text1"/>
        </w:rPr>
      </w:pPr>
      <w:r w:rsidRPr="00720601">
        <w:rPr>
          <w:rFonts w:cs="Calibri"/>
          <w:color w:val="000000" w:themeColor="text1"/>
        </w:rPr>
        <w:t>Elaborar los informes relacionados de obra y mantenimiento que se requieran en desarrollo de la ejecución del objeto contractual.</w:t>
      </w:r>
    </w:p>
    <w:p w14:paraId="1F915C9D" w14:textId="6979DD3C" w:rsidR="009D564B" w:rsidRDefault="009D564B" w:rsidP="009D564B">
      <w:pPr>
        <w:rPr>
          <w:b/>
          <w:bCs/>
        </w:rPr>
      </w:pPr>
      <w:r w:rsidRPr="009D564B">
        <w:rPr>
          <w:b/>
          <w:bCs/>
        </w:rPr>
        <w:t>ACCIONES REALIZADAS</w:t>
      </w:r>
    </w:p>
    <w:p w14:paraId="032936F8" w14:textId="68A8AA35" w:rsidR="00956F47" w:rsidRDefault="00956F47" w:rsidP="009D564B">
      <w:pPr>
        <w:rPr>
          <w:b/>
          <w:bCs/>
        </w:rPr>
      </w:pPr>
    </w:p>
    <w:p w14:paraId="727958DF" w14:textId="77777777" w:rsidR="00D06469" w:rsidRDefault="00D06469" w:rsidP="00D06469">
      <w:pPr>
        <w:jc w:val="both"/>
      </w:pPr>
      <w:r>
        <w:t>Apoyo a supervisión designada de los siguientes contratos:</w:t>
      </w:r>
    </w:p>
    <w:p w14:paraId="345357E7" w14:textId="77777777" w:rsidR="00D06469" w:rsidRDefault="00D06469" w:rsidP="00D06469">
      <w:pPr>
        <w:jc w:val="both"/>
      </w:pPr>
      <w:r>
        <w:t>Elaboración de informes y documentos requeridos para CO1.PCCNTR.8027191 DE 2025 CONTRATAR LA CONSTRUCCIÓN DE OBRA NUEVA DE CAFETERÍA DE CENTRO MINERO.</w:t>
      </w:r>
    </w:p>
    <w:p w14:paraId="7C5FFA2D" w14:textId="77777777" w:rsidR="00D06469" w:rsidRDefault="00D06469" w:rsidP="00D06469">
      <w:pPr>
        <w:jc w:val="both"/>
      </w:pPr>
      <w:r>
        <w:t>Apoyo en la elaboración de los documentos del proceso 15_9111_476 CONTRATAR LA INTERVENTORIA DE LA OBRA DE LAS ESTRUCTURAS DE CONTENCION Y/O RECONFORAMACIÓN PARA LA ESTABILIZACIÓN DEL TALUD DEL MOVIMIENTO EN MASA 4 (MM4), UBICADO EN EL SECTOR NOR - OCCIDENTAL COSTADO DERECHO, DE LA PORTERÍA 2 DE ACCESO AL CENTRO MINERO DEL MUNICIPIO DE SOGAMOSO REGIONAL BOYACÁ.</w:t>
      </w:r>
    </w:p>
    <w:p w14:paraId="090D9892" w14:textId="77777777" w:rsidR="00D06469" w:rsidRDefault="00D06469" w:rsidP="00D06469">
      <w:pPr>
        <w:jc w:val="both"/>
      </w:pPr>
      <w:r>
        <w:t>Apoyo en la elaboración de los documentos del proceso 15_9111_477 CONTRATAR EL SUMINISTRO DE MATERIALES DE FORMACIÓN PARA LA ESTRATEGIA FORMACION CONTINUA ESPECIAL CAMPESINA PARA MEJORAMIENTO DE VIVIENDA DEL CENTRO MINERO - REGIONAL BOYACÁ.</w:t>
      </w:r>
    </w:p>
    <w:p w14:paraId="3EFFF4D7" w14:textId="4E16D3E5" w:rsidR="00956F47" w:rsidRDefault="00D06469" w:rsidP="00D06469">
      <w:pPr>
        <w:jc w:val="both"/>
      </w:pPr>
      <w:r>
        <w:t>Apoyo en la elaboración de los documentos del proceso 15_9111_478 CONTRATAR EL SUMINISTRO DE MATERIALES DE FORMACIÓN PARA LA ESTRATEGIA "FORMACIÓN CONTINUA ESPECIAL CAMPESINA" PARA LA CONSTRUCCIÓN DE PLACA HUELLAS DE VÍAS TERCIARIAS DEL CENTRO MINERO - REGIONAL BOYACÁ.</w:t>
      </w:r>
    </w:p>
    <w:p w14:paraId="40604004" w14:textId="77777777" w:rsidR="00D06469" w:rsidRDefault="00D06469" w:rsidP="00D06469">
      <w:pPr>
        <w:jc w:val="both"/>
      </w:pPr>
    </w:p>
    <w:p w14:paraId="46C58E1A" w14:textId="622CE93C" w:rsidR="00D06469" w:rsidRDefault="00D06469" w:rsidP="00D06469">
      <w:pPr>
        <w:jc w:val="both"/>
      </w:pPr>
      <w:r w:rsidRPr="00D06469">
        <w:lastRenderedPageBreak/>
        <w:drawing>
          <wp:inline distT="0" distB="0" distL="0" distR="0" wp14:anchorId="6FFCA0AC" wp14:editId="33F6B727">
            <wp:extent cx="5612130" cy="2456180"/>
            <wp:effectExtent l="0" t="0" r="7620" b="127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456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0C85D4" w14:textId="77777777" w:rsidR="00D06469" w:rsidRDefault="00D06469" w:rsidP="00D06469">
      <w:pPr>
        <w:jc w:val="both"/>
      </w:pPr>
    </w:p>
    <w:p w14:paraId="384A33D9" w14:textId="7237ADFE" w:rsidR="00D06469" w:rsidRDefault="00D06469" w:rsidP="00D06469">
      <w:pPr>
        <w:jc w:val="both"/>
      </w:pPr>
      <w:r w:rsidRPr="00D06469">
        <w:drawing>
          <wp:inline distT="0" distB="0" distL="0" distR="0" wp14:anchorId="5D1AF098" wp14:editId="4FCB4D80">
            <wp:extent cx="5612130" cy="2414270"/>
            <wp:effectExtent l="0" t="0" r="7620" b="508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414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429A38" w14:textId="20EF5DC1" w:rsidR="00D06469" w:rsidRDefault="00D06469" w:rsidP="00D06469">
      <w:pPr>
        <w:jc w:val="both"/>
      </w:pPr>
      <w:r w:rsidRPr="00D06469">
        <w:drawing>
          <wp:inline distT="0" distB="0" distL="0" distR="0" wp14:anchorId="19EC6A04" wp14:editId="7A3557BF">
            <wp:extent cx="5668820" cy="2857500"/>
            <wp:effectExtent l="0" t="0" r="8255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90652" cy="2868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4EEC28" w14:textId="77777777" w:rsidR="00D06469" w:rsidRDefault="00D06469" w:rsidP="00D06469">
      <w:pPr>
        <w:jc w:val="both"/>
      </w:pPr>
    </w:p>
    <w:p w14:paraId="5919BC75" w14:textId="7D530C08" w:rsidR="00D06469" w:rsidRDefault="00D06469" w:rsidP="00D06469">
      <w:pPr>
        <w:jc w:val="both"/>
      </w:pPr>
      <w:r w:rsidRPr="00D06469">
        <w:drawing>
          <wp:inline distT="0" distB="0" distL="0" distR="0" wp14:anchorId="760196E6" wp14:editId="4C98A107">
            <wp:extent cx="5612130" cy="4502150"/>
            <wp:effectExtent l="0" t="0" r="762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50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5B66E0" w14:textId="77777777" w:rsidR="00D06469" w:rsidRDefault="00D06469" w:rsidP="00D06469">
      <w:pPr>
        <w:jc w:val="both"/>
      </w:pPr>
    </w:p>
    <w:p w14:paraId="5568E7AF" w14:textId="650B93F0" w:rsidR="00D06469" w:rsidRDefault="00D06469" w:rsidP="00D06469">
      <w:pPr>
        <w:jc w:val="both"/>
      </w:pPr>
      <w:r w:rsidRPr="00D06469">
        <w:drawing>
          <wp:inline distT="0" distB="0" distL="0" distR="0" wp14:anchorId="08374B23" wp14:editId="538A6481">
            <wp:extent cx="5612130" cy="2425065"/>
            <wp:effectExtent l="0" t="0" r="762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425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2AB97F" w14:textId="77777777" w:rsidR="00D06469" w:rsidRDefault="00D06469" w:rsidP="00D06469">
      <w:pPr>
        <w:jc w:val="both"/>
      </w:pPr>
    </w:p>
    <w:p w14:paraId="5C820939" w14:textId="7AE455DA" w:rsidR="00D06469" w:rsidRDefault="00D06469" w:rsidP="00D06469">
      <w:pPr>
        <w:jc w:val="both"/>
      </w:pPr>
      <w:r>
        <w:rPr>
          <w:noProof/>
        </w:rPr>
        <w:lastRenderedPageBreak/>
        <w:drawing>
          <wp:inline distT="0" distB="0" distL="0" distR="0" wp14:anchorId="24BE8C66" wp14:editId="66AD9DE2">
            <wp:extent cx="3674746" cy="5402241"/>
            <wp:effectExtent l="0" t="6350" r="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n 17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r="10574" b="1343"/>
                    <a:stretch/>
                  </pic:blipFill>
                  <pic:spPr bwMode="auto">
                    <a:xfrm rot="16200000">
                      <a:off x="0" y="0"/>
                      <a:ext cx="3677965" cy="54069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11580F" w14:textId="77777777" w:rsidR="00D06469" w:rsidRDefault="00D06469" w:rsidP="00D06469">
      <w:pPr>
        <w:jc w:val="both"/>
      </w:pPr>
    </w:p>
    <w:p w14:paraId="4EA12F6B" w14:textId="77777777" w:rsidR="00D06469" w:rsidRDefault="00D06469" w:rsidP="00D06469">
      <w:pPr>
        <w:jc w:val="both"/>
      </w:pPr>
    </w:p>
    <w:p w14:paraId="6F41EC51" w14:textId="77777777" w:rsidR="00D06469" w:rsidRDefault="00D06469" w:rsidP="00D06469">
      <w:pPr>
        <w:jc w:val="both"/>
      </w:pPr>
    </w:p>
    <w:p w14:paraId="46632D3C" w14:textId="77777777" w:rsidR="00D06469" w:rsidRDefault="00D06469" w:rsidP="00D06469">
      <w:pPr>
        <w:jc w:val="both"/>
      </w:pPr>
    </w:p>
    <w:p w14:paraId="44F614FC" w14:textId="77777777" w:rsidR="00D06469" w:rsidRDefault="00D06469" w:rsidP="00D06469">
      <w:pPr>
        <w:jc w:val="both"/>
      </w:pPr>
    </w:p>
    <w:p w14:paraId="49C7C0D5" w14:textId="77777777" w:rsidR="00D06469" w:rsidRDefault="00D06469" w:rsidP="00D06469">
      <w:pPr>
        <w:jc w:val="both"/>
      </w:pPr>
    </w:p>
    <w:sectPr w:rsidR="00D06469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54A3F22"/>
    <w:multiLevelType w:val="multilevel"/>
    <w:tmpl w:val="803E45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34964725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D564B"/>
    <w:rsid w:val="00004F70"/>
    <w:rsid w:val="000334A5"/>
    <w:rsid w:val="0009046E"/>
    <w:rsid w:val="00175C55"/>
    <w:rsid w:val="00177644"/>
    <w:rsid w:val="00292243"/>
    <w:rsid w:val="00393690"/>
    <w:rsid w:val="003A218B"/>
    <w:rsid w:val="003B0BD6"/>
    <w:rsid w:val="00452DDC"/>
    <w:rsid w:val="00631B53"/>
    <w:rsid w:val="0071540E"/>
    <w:rsid w:val="00720601"/>
    <w:rsid w:val="007A6B48"/>
    <w:rsid w:val="007D6B73"/>
    <w:rsid w:val="00891534"/>
    <w:rsid w:val="008A58BB"/>
    <w:rsid w:val="008D1358"/>
    <w:rsid w:val="00921AC8"/>
    <w:rsid w:val="00956F47"/>
    <w:rsid w:val="009B447F"/>
    <w:rsid w:val="009D564B"/>
    <w:rsid w:val="009F528F"/>
    <w:rsid w:val="00A63B79"/>
    <w:rsid w:val="00A64AC8"/>
    <w:rsid w:val="00AF3899"/>
    <w:rsid w:val="00B01445"/>
    <w:rsid w:val="00B72C4F"/>
    <w:rsid w:val="00D0143D"/>
    <w:rsid w:val="00D06469"/>
    <w:rsid w:val="00DD4139"/>
    <w:rsid w:val="00FB4225"/>
    <w:rsid w:val="00FC2245"/>
    <w:rsid w:val="00FF71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30D4F5"/>
  <w15:chartTrackingRefBased/>
  <w15:docId w15:val="{7114A8F8-ECDD-4298-98B8-281009BB1B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link w:val="SinespaciadoCar"/>
    <w:uiPriority w:val="1"/>
    <w:qFormat/>
    <w:rsid w:val="00891534"/>
    <w:pPr>
      <w:spacing w:line="480" w:lineRule="auto"/>
    </w:pPr>
    <w:rPr>
      <w:rFonts w:eastAsiaTheme="minorEastAsia"/>
      <w:lang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891534"/>
    <w:rPr>
      <w:rFonts w:eastAsiaTheme="minorEastAsia"/>
      <w:lang w:eastAsia="es-CO"/>
    </w:rPr>
  </w:style>
  <w:style w:type="table" w:styleId="Tablaconcuadrcula">
    <w:name w:val="Table Grid"/>
    <w:basedOn w:val="Tablanormal"/>
    <w:uiPriority w:val="39"/>
    <w:rsid w:val="00D0143D"/>
    <w:pPr>
      <w:spacing w:line="480" w:lineRule="auto"/>
    </w:pPr>
    <w:rPr>
      <w:rFonts w:ascii="Calibri" w:eastAsia="Calibri" w:hAnsi="Calibri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452DD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84850EB-57D1-4176-A0E9-6116766F9B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4</Pages>
  <Words>212</Words>
  <Characters>1171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USER</cp:lastModifiedBy>
  <cp:revision>16</cp:revision>
  <dcterms:created xsi:type="dcterms:W3CDTF">2025-01-21T19:33:00Z</dcterms:created>
  <dcterms:modified xsi:type="dcterms:W3CDTF">2025-12-11T13:11:00Z</dcterms:modified>
</cp:coreProperties>
</file>